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F" w:rsidRPr="0096799E" w:rsidRDefault="00C33C3F" w:rsidP="00B2018F">
      <w:pPr>
        <w:shd w:val="clear" w:color="auto" w:fill="FFFFFF"/>
        <w:tabs>
          <w:tab w:val="left" w:pos="2700"/>
          <w:tab w:val="left" w:pos="3060"/>
        </w:tabs>
        <w:spacing w:line="240" w:lineRule="auto"/>
        <w:contextualSpacing/>
        <w:jc w:val="right"/>
        <w:rPr>
          <w:rFonts w:ascii="Verdana" w:hAnsi="Verdana" w:cs="Arial"/>
          <w:b/>
          <w:sz w:val="16"/>
          <w:szCs w:val="16"/>
        </w:rPr>
      </w:pPr>
      <w:r w:rsidRPr="0096799E">
        <w:rPr>
          <w:rFonts w:ascii="Verdana" w:hAnsi="Verdana" w:cs="Arial"/>
          <w:b/>
          <w:sz w:val="16"/>
          <w:szCs w:val="16"/>
          <w:lang w:val="en-US"/>
        </w:rPr>
        <w:t>-</w:t>
      </w:r>
      <w:r w:rsidRPr="0096799E">
        <w:rPr>
          <w:rFonts w:ascii="Verdana" w:hAnsi="Verdana" w:cs="Arial"/>
          <w:b/>
          <w:sz w:val="16"/>
          <w:szCs w:val="16"/>
        </w:rPr>
        <w:t xml:space="preserve"> п</w:t>
      </w:r>
      <w:r w:rsidRPr="0096799E">
        <w:rPr>
          <w:rFonts w:ascii="Verdana" w:hAnsi="Verdana" w:cs="Arial"/>
          <w:b/>
          <w:sz w:val="16"/>
          <w:szCs w:val="16"/>
          <w:lang w:val="en-US"/>
        </w:rPr>
        <w:t>роект</w:t>
      </w:r>
      <w:r w:rsidRPr="0096799E">
        <w:rPr>
          <w:rFonts w:ascii="Verdana" w:hAnsi="Verdana" w:cs="Arial"/>
          <w:b/>
          <w:sz w:val="16"/>
          <w:szCs w:val="16"/>
        </w:rPr>
        <w:t xml:space="preserve"> 6 0</w:t>
      </w:r>
      <w:r>
        <w:rPr>
          <w:rFonts w:ascii="Verdana" w:hAnsi="Verdana" w:cs="Arial"/>
          <w:b/>
          <w:sz w:val="16"/>
          <w:szCs w:val="16"/>
        </w:rPr>
        <w:t>6</w:t>
      </w:r>
      <w:r w:rsidRPr="0096799E">
        <w:rPr>
          <w:rFonts w:ascii="Verdana" w:hAnsi="Verdana" w:cs="Arial"/>
          <w:b/>
          <w:sz w:val="16"/>
          <w:szCs w:val="16"/>
        </w:rPr>
        <w:t xml:space="preserve"> 2012-</w:t>
      </w:r>
    </w:p>
    <w:p w:rsidR="00C33C3F" w:rsidRPr="0096799E" w:rsidRDefault="00C33C3F" w:rsidP="00B2018F">
      <w:pPr>
        <w:shd w:val="clear" w:color="auto" w:fill="FFFFFF"/>
        <w:tabs>
          <w:tab w:val="left" w:pos="2700"/>
          <w:tab w:val="left" w:pos="3060"/>
        </w:tabs>
        <w:spacing w:line="240" w:lineRule="auto"/>
        <w:contextualSpacing/>
        <w:jc w:val="center"/>
        <w:rPr>
          <w:rFonts w:ascii="Verdana" w:hAnsi="Verdana" w:cs="Arial"/>
          <w:b/>
          <w:color w:val="006699"/>
          <w:sz w:val="16"/>
          <w:szCs w:val="16"/>
        </w:rPr>
      </w:pPr>
      <w:r w:rsidRPr="0096799E">
        <w:rPr>
          <w:rFonts w:ascii="Verdana" w:hAnsi="Verdana" w:cs="Arial"/>
          <w:b/>
          <w:color w:val="006699"/>
          <w:sz w:val="16"/>
          <w:szCs w:val="16"/>
        </w:rPr>
        <w:t>6-7 сентября 2012, Псков</w:t>
      </w:r>
    </w:p>
    <w:tbl>
      <w:tblPr>
        <w:tblW w:w="10560" w:type="dxa"/>
        <w:tblInd w:w="-1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3360"/>
        <w:gridCol w:w="3720"/>
        <w:gridCol w:w="3480"/>
      </w:tblGrid>
      <w:tr w:rsidR="00C33C3F" w:rsidRPr="0096799E" w:rsidTr="00FD51BD">
        <w:trPr>
          <w:trHeight w:val="1600"/>
        </w:trPr>
        <w:tc>
          <w:tcPr>
            <w:tcW w:w="3360" w:type="dxa"/>
            <w:shd w:val="clear" w:color="auto" w:fill="99CCFF"/>
          </w:tcPr>
          <w:p w:rsidR="00C33C3F" w:rsidRPr="0096799E" w:rsidRDefault="00C33C3F" w:rsidP="00B2018F">
            <w:pPr>
              <w:pStyle w:val="Heading3"/>
              <w:shd w:val="clear" w:color="auto" w:fill="99CCFF"/>
              <w:ind w:firstLine="0"/>
              <w:contextualSpacing/>
              <w:rPr>
                <w:rFonts w:ascii="Verdana" w:hAnsi="Verdana"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/>
                <w:color w:val="006699"/>
                <w:sz w:val="16"/>
                <w:szCs w:val="16"/>
              </w:rPr>
              <w:t>VI</w:t>
            </w:r>
            <w:r w:rsidRPr="0096799E">
              <w:rPr>
                <w:rFonts w:ascii="Verdana" w:hAnsi="Verdana"/>
                <w:color w:val="006699"/>
                <w:sz w:val="16"/>
                <w:szCs w:val="16"/>
                <w:lang w:val="en-US"/>
              </w:rPr>
              <w:t>II</w:t>
            </w:r>
            <w:r w:rsidRPr="0096799E">
              <w:rPr>
                <w:rFonts w:ascii="Verdana" w:hAnsi="Verdana"/>
                <w:color w:val="006699"/>
                <w:sz w:val="16"/>
                <w:szCs w:val="16"/>
              </w:rPr>
              <w:t xml:space="preserve"> ежегодная международная конференция</w:t>
            </w:r>
          </w:p>
          <w:p w:rsidR="00C33C3F" w:rsidRPr="0096799E" w:rsidRDefault="00C33C3F" w:rsidP="00B2018F">
            <w:pPr>
              <w:pStyle w:val="Heading3"/>
              <w:shd w:val="clear" w:color="auto" w:fill="99CCFF"/>
              <w:ind w:firstLine="0"/>
              <w:contextualSpacing/>
              <w:rPr>
                <w:rFonts w:ascii="Verdana" w:hAnsi="Verdana"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/>
                <w:color w:val="006699"/>
                <w:sz w:val="16"/>
                <w:szCs w:val="16"/>
              </w:rPr>
              <w:t>«Приграничное сотрудничество: Российская Федерация,</w:t>
            </w:r>
          </w:p>
          <w:p w:rsidR="00C33C3F" w:rsidRPr="0096799E" w:rsidRDefault="00C33C3F" w:rsidP="00B2018F">
            <w:pPr>
              <w:pStyle w:val="Heading3"/>
              <w:shd w:val="clear" w:color="auto" w:fill="99CCFF"/>
              <w:ind w:firstLine="0"/>
              <w:contextualSpacing/>
              <w:rPr>
                <w:rFonts w:ascii="Verdana" w:hAnsi="Verdana"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/>
                <w:color w:val="006699"/>
                <w:sz w:val="16"/>
                <w:szCs w:val="16"/>
              </w:rPr>
              <w:t>Европейский Союз и НОРВЕГИЯ»</w:t>
            </w:r>
          </w:p>
          <w:p w:rsidR="00C33C3F" w:rsidRPr="0096799E" w:rsidRDefault="00C33C3F" w:rsidP="00B2018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8080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shd w:val="clear" w:color="auto" w:fill="FFC000"/>
          </w:tcPr>
          <w:p w:rsidR="00C33C3F" w:rsidRPr="0096799E" w:rsidRDefault="00C33C3F" w:rsidP="00B2018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color w:val="006699"/>
                <w:sz w:val="16"/>
                <w:szCs w:val="16"/>
                <w:lang w:eastAsia="ru-RU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color w:val="006699"/>
                <w:sz w:val="16"/>
                <w:szCs w:val="16"/>
                <w:lang w:eastAsia="ru-RU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808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caps/>
                <w:color w:val="006699"/>
                <w:sz w:val="16"/>
                <w:szCs w:val="16"/>
                <w:lang w:eastAsia="ru-RU"/>
              </w:rPr>
              <w:t>V ЕЖЕГОДНАЯ МЕЖДУНАРОДНАЯ КОНФЕРЕНЦИЯ «ТРИЛОГИЯ» (Транспорт. инвестиции. логистика.)</w:t>
            </w:r>
          </w:p>
        </w:tc>
        <w:tc>
          <w:tcPr>
            <w:tcW w:w="3480" w:type="dxa"/>
            <w:shd w:val="clear" w:color="auto" w:fill="D6E3BC"/>
          </w:tcPr>
          <w:p w:rsidR="00C33C3F" w:rsidRDefault="00C33C3F" w:rsidP="00895D71">
            <w:pPr>
              <w:spacing w:after="0" w:line="240" w:lineRule="auto"/>
              <w:rPr>
                <w:rFonts w:ascii="Verdana" w:hAnsi="Verdana" w:cs="Arial"/>
                <w:b/>
                <w:bCs/>
                <w:caps/>
                <w:color w:val="006699"/>
                <w:sz w:val="16"/>
                <w:szCs w:val="16"/>
                <w:lang w:eastAsia="ru-RU"/>
              </w:rPr>
            </w:pPr>
          </w:p>
          <w:p w:rsidR="00C33C3F" w:rsidRDefault="00C33C3F" w:rsidP="00895D71">
            <w:pPr>
              <w:spacing w:after="0" w:line="240" w:lineRule="auto"/>
              <w:rPr>
                <w:rFonts w:ascii="Verdana" w:hAnsi="Verdana" w:cs="Arial"/>
                <w:b/>
                <w:bCs/>
                <w:caps/>
                <w:color w:val="006699"/>
                <w:sz w:val="16"/>
                <w:szCs w:val="16"/>
                <w:lang w:eastAsia="ru-RU"/>
              </w:rPr>
            </w:pPr>
          </w:p>
          <w:p w:rsidR="00C33C3F" w:rsidRPr="00895D71" w:rsidRDefault="00C33C3F" w:rsidP="00895D7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8080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/>
                <w:bCs/>
                <w:caps/>
                <w:color w:val="006699"/>
                <w:sz w:val="16"/>
                <w:szCs w:val="16"/>
                <w:lang w:eastAsia="ru-RU"/>
              </w:rPr>
              <w:t xml:space="preserve">Презентация проектов программы приграничного сотрудничества ЕИСП эстония-латвия-россия 2007-2013 </w:t>
            </w: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гг</w:t>
            </w:r>
            <w:r>
              <w:rPr>
                <w:rFonts w:ascii="Verdana" w:hAnsi="Verdana" w:cs="Arial"/>
                <w:b/>
                <w:bCs/>
                <w:caps/>
                <w:color w:val="006699"/>
                <w:sz w:val="16"/>
                <w:szCs w:val="16"/>
                <w:lang w:eastAsia="ru-RU"/>
              </w:rPr>
              <w:t>.</w:t>
            </w:r>
          </w:p>
        </w:tc>
      </w:tr>
    </w:tbl>
    <w:p w:rsidR="00C33C3F" w:rsidRPr="0096799E" w:rsidRDefault="00C33C3F" w:rsidP="00B2018F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eastAsia="ru-RU"/>
        </w:rPr>
      </w:pPr>
      <w:r w:rsidRPr="0096799E">
        <w:rPr>
          <w:rFonts w:ascii="Verdana" w:hAnsi="Verdana"/>
          <w:b/>
          <w:sz w:val="16"/>
          <w:szCs w:val="16"/>
          <w:lang w:eastAsia="ru-RU"/>
        </w:rPr>
        <w:t>5 сентября, среда</w:t>
      </w: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02"/>
        <w:gridCol w:w="4394"/>
        <w:gridCol w:w="4536"/>
      </w:tblGrid>
      <w:tr w:rsidR="00C33C3F" w:rsidRPr="0096799E" w:rsidTr="00A022BA">
        <w:trPr>
          <w:trHeight w:val="276"/>
        </w:trPr>
        <w:tc>
          <w:tcPr>
            <w:tcW w:w="1702" w:type="dxa"/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930" w:type="dxa"/>
            <w:gridSpan w:val="2"/>
            <w:noWrap/>
          </w:tcPr>
          <w:p w:rsidR="00C33C3F" w:rsidRPr="0096799E" w:rsidRDefault="00C33C3F" w:rsidP="00B2018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</w:tr>
      <w:tr w:rsidR="00C33C3F" w:rsidRPr="0096799E" w:rsidTr="00C70C52">
        <w:trPr>
          <w:trHeight w:val="974"/>
        </w:trPr>
        <w:tc>
          <w:tcPr>
            <w:tcW w:w="1702" w:type="dxa"/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19.00-21.30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shd w:val="clear" w:color="auto" w:fill="C6D9F1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Неформальная встреча министров и других высокопоставленных лиц, ответственных за приграничное сотрудничество из Российской Федерации и сопредельных государств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C6D9F1"/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Неформальная встреча заместителей министров, ответственных за приграничное сотрудничество из Российской Федерации и сопредельных государств</w:t>
            </w:r>
          </w:p>
        </w:tc>
      </w:tr>
    </w:tbl>
    <w:p w:rsidR="00C33C3F" w:rsidRPr="0096799E" w:rsidRDefault="00C33C3F" w:rsidP="00B2018F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eastAsia="ru-RU"/>
        </w:rPr>
      </w:pPr>
      <w:r w:rsidRPr="0096799E">
        <w:rPr>
          <w:rFonts w:ascii="Verdana" w:hAnsi="Verdana"/>
          <w:b/>
          <w:sz w:val="16"/>
          <w:szCs w:val="16"/>
          <w:lang w:eastAsia="ru-RU"/>
        </w:rPr>
        <w:t>6 сентября, четверг</w:t>
      </w: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48"/>
        <w:gridCol w:w="4065"/>
        <w:gridCol w:w="4819"/>
      </w:tblGrid>
      <w:tr w:rsidR="00C33C3F" w:rsidRPr="0096799E" w:rsidTr="00220B38">
        <w:trPr>
          <w:trHeight w:val="330"/>
        </w:trPr>
        <w:tc>
          <w:tcPr>
            <w:tcW w:w="1748" w:type="dxa"/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884" w:type="dxa"/>
            <w:gridSpan w:val="2"/>
            <w:noWrap/>
          </w:tcPr>
          <w:p w:rsidR="00C33C3F" w:rsidRPr="0096799E" w:rsidRDefault="00C33C3F" w:rsidP="00B2018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</w:tr>
      <w:tr w:rsidR="00C33C3F" w:rsidRPr="0096799E" w:rsidTr="00220B38">
        <w:trPr>
          <w:trHeight w:val="315"/>
        </w:trPr>
        <w:tc>
          <w:tcPr>
            <w:tcW w:w="1748" w:type="dxa"/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08.00-09.00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Псковская</w:t>
            </w: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областная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Филармония</w:t>
            </w:r>
          </w:p>
        </w:tc>
        <w:tc>
          <w:tcPr>
            <w:tcW w:w="8884" w:type="dxa"/>
            <w:gridSpan w:val="2"/>
            <w:shd w:val="clear" w:color="auto" w:fill="C6D9F1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  <w:lang w:val="en-US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Регистрация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</w:tr>
      <w:tr w:rsidR="00C33C3F" w:rsidRPr="0096799E" w:rsidTr="00220B38">
        <w:trPr>
          <w:trHeight w:val="315"/>
        </w:trPr>
        <w:tc>
          <w:tcPr>
            <w:tcW w:w="1748" w:type="dxa"/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09.00-10.00</w:t>
            </w: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Псковская</w:t>
            </w: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областная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Филармония</w:t>
            </w: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br/>
            </w:r>
          </w:p>
        </w:tc>
        <w:tc>
          <w:tcPr>
            <w:tcW w:w="8884" w:type="dxa"/>
            <w:gridSpan w:val="2"/>
            <w:shd w:val="clear" w:color="auto" w:fill="C6D9F1"/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Приветствие. 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Модератор – Слава Трофимович ХОДЬКО,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вице-президент, председатель Исполнительного комитета Ассоциации экономического взаимодействия субъектов Северо-Запада Российской Федерации (Ассоциация «Северо-Запад»)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Приглашены к выступлению: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Андрей Анатольевич ТУРЧАК,</w:t>
            </w: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губернатор Псковской области</w:t>
            </w: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 w:rsidRPr="00185875">
              <w:rPr>
                <w:rFonts w:ascii="Verdana" w:hAnsi="Verdana"/>
                <w:b/>
                <w:sz w:val="16"/>
                <w:szCs w:val="16"/>
                <w:lang w:eastAsia="ru-RU"/>
              </w:rPr>
              <w:t>М</w:t>
            </w:r>
            <w:r w:rsidRPr="001858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инистр регионального развития Российской Федерации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Николай Александрович ВИННИЧЕНКО,</w:t>
            </w: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полномочный представитель Президента Российской Федерации в Северо-западном федеральном округе</w:t>
            </w:r>
          </w:p>
          <w:p w:rsidR="00C33C3F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 w:rsidRPr="00994C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Халльдор АУСГРИМССОН</w:t>
            </w:r>
            <w:r w:rsidRPr="00C70A4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994CC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Генеральный секретарь Совета Министров Северных стран</w:t>
            </w: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</w:p>
          <w:p w:rsidR="00C33C3F" w:rsidRPr="0096799E" w:rsidRDefault="00C33C3F" w:rsidP="00994CC8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Фернандо ВАЛЕНСУЭЛА,</w:t>
            </w: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глава представительства Европейского Союза в России</w:t>
            </w:r>
          </w:p>
        </w:tc>
      </w:tr>
      <w:tr w:rsidR="00C33C3F" w:rsidRPr="0096799E" w:rsidTr="00220B38">
        <w:trPr>
          <w:trHeight w:val="803"/>
        </w:trPr>
        <w:tc>
          <w:tcPr>
            <w:tcW w:w="1748" w:type="dxa"/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10.00-11.00</w:t>
            </w: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Псковская</w:t>
            </w: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областная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Филармония</w:t>
            </w: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br/>
            </w: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br/>
            </w:r>
          </w:p>
        </w:tc>
        <w:tc>
          <w:tcPr>
            <w:tcW w:w="8884" w:type="dxa"/>
            <w:gridSpan w:val="2"/>
            <w:shd w:val="clear" w:color="auto" w:fill="C6D9F1"/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color w:val="1F497D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Пленарное заседание 1. Приграничное сотрудничество. Текущее состояние и поиск оптимальных моделей развития. 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color w:val="006699"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Модератор – Фернандо ВАЛЕНСУЭЛА,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Посол,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799E">
              <w:rPr>
                <w:rFonts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глава представительства Европейского Союза в России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Pr="0096799E" w:rsidRDefault="00C33C3F" w:rsidP="004C0A7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1.Российское и Европейское видение перспектив развития приграничного сотрудничества. Пути повышения эффективности приграничного сотрудничества.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br/>
              <w:t xml:space="preserve">2. Облегчение человеческих контактов на приграничных территориях. 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br/>
              <w:t>3.Двухсторнние программы сотрудничества приграничных регионов.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Приглашены к выступлению: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- Максим Александрович ТРАВНИКОВ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заместитель министра регионального развития Российской Федерации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Вальтер ДЕФФАА,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глава Генерального директората по региональной политике Комиссии Европейского Союза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Хэйди ХАУТАЛА</w:t>
            </w: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министр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по делам сотрудничества в целях развития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Финляндской Республики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- Лив Сигне НАВАРСЕТЕ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министр местного самоуправления и регионального развития Королевства Норвегия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Эльжбета БЕНЬКОВСКА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министр регионального развития Республики Польша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Артурас МЕЛИАНАС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министр внутренних дел Литовской Республики</w:t>
            </w:r>
          </w:p>
        </w:tc>
      </w:tr>
      <w:tr w:rsidR="00C33C3F" w:rsidRPr="0096799E" w:rsidTr="00220B38">
        <w:trPr>
          <w:trHeight w:val="315"/>
        </w:trPr>
        <w:tc>
          <w:tcPr>
            <w:tcW w:w="1748" w:type="dxa"/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11.00-11.30</w:t>
            </w:r>
          </w:p>
        </w:tc>
        <w:tc>
          <w:tcPr>
            <w:tcW w:w="8884" w:type="dxa"/>
            <w:gridSpan w:val="2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color w:val="1F497D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Кофе-брейк. Общение с  журналистам.</w:t>
            </w:r>
            <w:r w:rsidRPr="0096799E">
              <w:rPr>
                <w:rFonts w:ascii="Verdana" w:hAnsi="Verdana"/>
                <w:b/>
                <w:color w:val="1F497D"/>
                <w:sz w:val="16"/>
                <w:szCs w:val="16"/>
                <w:lang w:eastAsia="ru-RU"/>
              </w:rPr>
              <w:t xml:space="preserve"> Общение с прессой</w:t>
            </w:r>
          </w:p>
        </w:tc>
      </w:tr>
      <w:tr w:rsidR="00C33C3F" w:rsidRPr="0096799E" w:rsidTr="00220B38">
        <w:trPr>
          <w:trHeight w:val="777"/>
        </w:trPr>
        <w:tc>
          <w:tcPr>
            <w:tcW w:w="1748" w:type="dxa"/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11.30-12.30</w:t>
            </w: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br/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Псковская</w:t>
            </w: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областная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Филармония</w:t>
            </w: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br/>
            </w:r>
          </w:p>
        </w:tc>
        <w:tc>
          <w:tcPr>
            <w:tcW w:w="8884" w:type="dxa"/>
            <w:gridSpan w:val="2"/>
            <w:shd w:val="clear" w:color="auto" w:fill="C6D9F1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Пленарное заседание 2. Приграничное сотрудничество Северо-Западного федерального округа. Фокус – Псковская область.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Модератор - Дмитрий Владимирович РАВИКОВИЧ</w:t>
            </w:r>
            <w:r w:rsidRPr="0096799E">
              <w:rPr>
                <w:rFonts w:ascii="Verdana" w:hAnsi="Verdana" w:cs="Arial"/>
                <w:sz w:val="16"/>
                <w:szCs w:val="16"/>
                <w:lang w:eastAsia="ru-RU"/>
              </w:rPr>
              <w:t xml:space="preserve">,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председатель Государственного комитета Псковской области по экономическому развитию, промышленности и торговле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Pr="0096799E" w:rsidRDefault="00C33C3F" w:rsidP="00895D71">
            <w:pPr>
              <w:widowControl w:val="0"/>
              <w:spacing w:after="0" w:line="240" w:lineRule="auto"/>
              <w:ind w:right="170"/>
              <w:contextualSpacing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1. Социально-экономическое развитие Псковской области. Сотрудничество с сопредельными территориями. Решение общих проблем в сфере экономики, транспорта и логистики, малого и среднего бизнеса. </w:t>
            </w:r>
          </w:p>
          <w:p w:rsidR="00C33C3F" w:rsidRPr="0096799E" w:rsidRDefault="00C33C3F" w:rsidP="00895D71">
            <w:pPr>
              <w:widowControl w:val="0"/>
              <w:spacing w:after="0" w:line="240" w:lineRule="auto"/>
              <w:ind w:right="170"/>
              <w:contextualSpacing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2.Совместное планирование развития территорий. </w:t>
            </w:r>
          </w:p>
          <w:p w:rsidR="00C33C3F" w:rsidRPr="0096799E" w:rsidRDefault="00C33C3F" w:rsidP="00895D71">
            <w:pPr>
              <w:widowControl w:val="0"/>
              <w:spacing w:after="0" w:line="240" w:lineRule="auto"/>
              <w:ind w:right="170"/>
              <w:contextualSpacing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3. Реализация программ приграничного сотрудничества Европейского инструмента соседства и партнерства.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Геннадий Андреевич БЕЗЛОБЕНКО</w:t>
            </w:r>
            <w:r w:rsidRPr="0096799E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Pr="0096799E">
              <w:rPr>
                <w:rFonts w:ascii="Verdana" w:hAnsi="Verdana" w:cs="Arial"/>
                <w:sz w:val="16"/>
                <w:szCs w:val="16"/>
              </w:rPr>
              <w:t>заместитель губернатора Псковской области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Сергей Михайлович ЗИМИН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заместитель полномочного представителя Президента Российской Федерации в Северо-Западном федеральном округе, инвестиционный уполномоченный по Северо-Западному федеральному округу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- Эдмундс СПРУДЖС,</w:t>
            </w:r>
            <w:r w:rsidRPr="0096799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министр защиты окружающей среды и регионального развития Латвийской Республики 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- Сиим Вальмар КИЙСЛЕР</w:t>
            </w: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96799E">
              <w:rPr>
                <w:rFonts w:ascii="Verdana" w:hAnsi="Verdana"/>
                <w:bCs/>
                <w:sz w:val="16"/>
                <w:szCs w:val="16"/>
                <w:lang w:eastAsia="ru-RU"/>
              </w:rPr>
              <w:t>министр по региональным вопросам Эстонской Республики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</w:tr>
      <w:tr w:rsidR="00C33C3F" w:rsidRPr="0096799E" w:rsidTr="00220B38">
        <w:trPr>
          <w:trHeight w:val="795"/>
        </w:trPr>
        <w:tc>
          <w:tcPr>
            <w:tcW w:w="1748" w:type="dxa"/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12.30-13.30</w:t>
            </w: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br/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Псковская</w:t>
            </w:r>
          </w:p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областная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Филармония</w:t>
            </w: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br/>
            </w:r>
          </w:p>
        </w:tc>
        <w:tc>
          <w:tcPr>
            <w:tcW w:w="8884" w:type="dxa"/>
            <w:gridSpan w:val="2"/>
            <w:shd w:val="clear" w:color="auto" w:fill="C6D9F1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Пленарное заседание 3. Сотрудничество в регионе Балтийского моря. Программа председательства Российской Федерации в Совете государств Балтийского моря 2012-2013 гг.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Модератор - </w:t>
            </w: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>Ян ЛУНДИН</w:t>
            </w: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, генеральный директор секретариата Совета государств Балтийского моря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1.Приоритеты председательства Российской Федерации.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2. Синергия деятельности в регионе Балтийского моря. Преемственность председательства Германия-Россия-Финляндия 2011-2014 гг.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sz w:val="16"/>
                <w:szCs w:val="16"/>
              </w:rPr>
              <w:t xml:space="preserve">3.Стратегия Европейского Союза для региона Балтийского моря и Россия: общие интересы и проекты. 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185875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Виктор Иванович ТАТАРИНЦЕВ, </w:t>
            </w: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директор Второго Европейского департамента Министерства иностранных дел Российской Федерации</w:t>
            </w:r>
          </w:p>
          <w:p w:rsidR="00C33C3F" w:rsidRPr="0096799E" w:rsidRDefault="00C33C3F" w:rsidP="00B2018F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>Герхард АЛЬМЕР</w:t>
            </w: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, посол Министерства иностранных дел Федеративной Республики Германия, руководитель рабочего штаба Германского председательствования в Совете государств Балтийского моря</w:t>
            </w: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sz w:val="16"/>
                <w:szCs w:val="16"/>
              </w:rPr>
              <w:t xml:space="preserve">- представитель Министерства иностранных дел Финляндской Республики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>- Франц ТЁННЕС</w:t>
            </w: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, член комитета по внешней политике Бундестага Федеративной Республики Германия, председатель делегации Бундестага в Парламентской конференции Балтийского моря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 - Андерс ЛИНДХОЛЬМ, </w:t>
            </w: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представитель Генерального директората по региональной политике Комиссии Европейского Союза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color w:val="383838"/>
                <w:sz w:val="16"/>
                <w:szCs w:val="16"/>
                <w:shd w:val="clear" w:color="auto" w:fill="FFFFFF"/>
              </w:rPr>
            </w:pP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  Ханс БРАСК</w:t>
            </w:r>
            <w:r w:rsidRPr="0096799E">
              <w:rPr>
                <w:rFonts w:ascii="Verdana" w:hAnsi="Verdana" w:cs="Arial"/>
                <w:bCs/>
                <w:sz w:val="16"/>
                <w:szCs w:val="16"/>
              </w:rPr>
              <w:t>, директор Балтийского Форума Развития</w:t>
            </w:r>
            <w:r w:rsidRPr="0096799E">
              <w:rPr>
                <w:rFonts w:ascii="Verdana" w:hAnsi="Verdana"/>
                <w:color w:val="383838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-  </w:t>
            </w:r>
            <w:r w:rsidRPr="00994C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Мартин ГИЛЬЕРМО, </w:t>
            </w:r>
            <w:r w:rsidRPr="00994CC8">
              <w:rPr>
                <w:rFonts w:ascii="Verdana" w:hAnsi="Verdana" w:cs="Arial"/>
                <w:bCs/>
                <w:sz w:val="16"/>
                <w:szCs w:val="16"/>
              </w:rPr>
              <w:t>Генеральный секретарь Ассоциации европейских приграничных регионов</w:t>
            </w:r>
          </w:p>
        </w:tc>
      </w:tr>
      <w:tr w:rsidR="00C33C3F" w:rsidRPr="0096799E" w:rsidTr="00220B38">
        <w:trPr>
          <w:trHeight w:val="232"/>
        </w:trPr>
        <w:tc>
          <w:tcPr>
            <w:tcW w:w="1748" w:type="dxa"/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13.30-14.30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Обед для участников Конференции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Обед от имени Министра регионального развития Российской Федерации</w:t>
            </w:r>
          </w:p>
        </w:tc>
      </w:tr>
      <w:tr w:rsidR="00C33C3F" w:rsidRPr="0096799E" w:rsidTr="0025369B">
        <w:trPr>
          <w:trHeight w:val="4698"/>
        </w:trPr>
        <w:tc>
          <w:tcPr>
            <w:tcW w:w="1748" w:type="dxa"/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14.30-16.00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Администрация Псковской области</w:t>
            </w:r>
          </w:p>
          <w:p w:rsidR="00C33C3F" w:rsidRPr="0096799E" w:rsidRDefault="00C33C3F" w:rsidP="00B2018F">
            <w:pPr>
              <w:spacing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884" w:type="dxa"/>
            <w:gridSpan w:val="2"/>
            <w:shd w:val="clear" w:color="auto" w:fill="D6E3BC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Круглый стол 1.1. 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Текущее состояние </w:t>
            </w: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программы приграничного сотрудничества ЕИСП Эстония-Латвия-Россия 2007-2013 гг.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 Проекты в сфере защиты окружающей среды.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Модератор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ы: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Дмитрий Владимирович РАВИКОВИЧ</w:t>
            </w:r>
            <w:r w:rsidRPr="0096799E">
              <w:rPr>
                <w:rFonts w:ascii="Verdana" w:hAnsi="Verdana" w:cs="Arial"/>
                <w:sz w:val="16"/>
                <w:szCs w:val="16"/>
                <w:lang w:eastAsia="ru-RU"/>
              </w:rPr>
              <w:t xml:space="preserve">,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председатель Государственного комитета Псковской области по экономическому развитию, промышленности и торговле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F812D2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Татьяна Эдуардовна МОЖЖИНА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,           </w:t>
            </w:r>
            <w:r w:rsidRPr="00F812D2"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>заместитель председателя Государственного комитета Псковской области по природопользованию и охране окружающей среды</w:t>
            </w:r>
          </w:p>
          <w:p w:rsidR="00C33C3F" w:rsidRPr="00AF00D7" w:rsidRDefault="00C33C3F" w:rsidP="00930622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Основные вопросы: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>1.Текущее состояние реализации Программы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>2.Результаты конкурсных отборов заявок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>3.Место крупномасштабных проектов в Программе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F00D7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4.Дальнейшие действия по реализации Программы, примерный график.</w:t>
            </w:r>
          </w:p>
          <w:p w:rsidR="00C33C3F" w:rsidRPr="00AF00D7" w:rsidRDefault="00C33C3F" w:rsidP="00930622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F00D7"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>5.Значение международного сотрудничества в решение экологических проблем Псковской области</w:t>
            </w:r>
            <w:r w:rsidRPr="00AF00D7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>6.</w:t>
            </w:r>
            <w:r w:rsidRPr="00AF00D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Презентация крупномасштабного проекта программы приграничного сотрудничества ЕИСП Эстония-Латвия-Россия «Экономически и экологически устойчивое Чудско-Псковское озеро».</w:t>
            </w:r>
          </w:p>
          <w:p w:rsidR="00C33C3F" w:rsidRPr="00AF00D7" w:rsidRDefault="00C33C3F" w:rsidP="00930622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F00D7"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>7.Продвижение экологического образования, как эффективного средства повышения информированности</w:t>
            </w:r>
          </w:p>
          <w:p w:rsidR="00C33C3F" w:rsidRDefault="00C33C3F" w:rsidP="00930622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AF00D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8.</w:t>
            </w:r>
            <w:r w:rsidRPr="00AF00D7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Обсуждение.</w:t>
            </w:r>
            <w:r w:rsidRPr="00AF00D7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Выступающие: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Криста КАМПУС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, заведующая бюро европейского территориального сотрудничества Министерства внутренних дел Эстонской Республики</w:t>
            </w:r>
          </w:p>
          <w:p w:rsidR="00C33C3F" w:rsidRPr="0096799E" w:rsidRDefault="00C33C3F" w:rsidP="00930622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4C0A7D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Представитель Латвийской республики</w:t>
            </w:r>
          </w:p>
          <w:p w:rsidR="00C33C3F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Михаил Владимирович ВИНОГРАДОВ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, заместитель директора Департамента международных </w:t>
            </w:r>
            <w:r w:rsidRPr="0096799E"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>связей и развития приграничного сотрудничества Министерства регионального развития Российской Федерации</w:t>
            </w:r>
          </w:p>
          <w:p w:rsidR="00C33C3F" w:rsidRDefault="00C33C3F" w:rsidP="00B2018F">
            <w:pPr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- </w:t>
            </w:r>
            <w:r w:rsidRPr="00AF00D7">
              <w:rPr>
                <w:rFonts w:ascii="Verdana" w:hAnsi="Verdana" w:cs="Arial"/>
                <w:b/>
                <w:bCs/>
                <w:sz w:val="16"/>
                <w:szCs w:val="16"/>
                <w:lang w:eastAsia="ru-RU"/>
              </w:rPr>
              <w:t>Ольга ЖУРАВКОВА</w:t>
            </w: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>,</w:t>
            </w:r>
            <w:r w:rsidRPr="00F812D2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t xml:space="preserve"> </w:t>
            </w:r>
            <w:r w:rsidRPr="00AF00D7"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>менеджер проекта</w:t>
            </w: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«Экономически и экологически устойчивое Чудско-Псковское озеро»</w:t>
            </w: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; </w:t>
            </w:r>
          </w:p>
          <w:p w:rsidR="00C33C3F" w:rsidRDefault="00C33C3F" w:rsidP="00B2018F">
            <w:pPr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- </w:t>
            </w:r>
            <w:r w:rsidRPr="00AF00D7">
              <w:rPr>
                <w:rFonts w:ascii="Verdana" w:hAnsi="Verdana" w:cs="Arial"/>
                <w:b/>
                <w:bCs/>
                <w:sz w:val="16"/>
                <w:szCs w:val="16"/>
                <w:lang w:eastAsia="ru-RU"/>
              </w:rPr>
              <w:t>Елизавета Алексеевна ПАЙСТ</w:t>
            </w: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, </w:t>
            </w:r>
            <w:r w:rsidRPr="00AF00D7"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>менеджер проекта</w:t>
            </w: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«Экономически и экологически устойчивое Чудско-Псковское озеро»</w:t>
            </w: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>;</w:t>
            </w:r>
          </w:p>
          <w:p w:rsidR="00C33C3F" w:rsidRDefault="00C33C3F" w:rsidP="00B2018F">
            <w:pPr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- </w:t>
            </w:r>
            <w:r w:rsidRPr="00AF00D7">
              <w:rPr>
                <w:rFonts w:ascii="Verdana" w:hAnsi="Verdana" w:cs="Arial"/>
                <w:b/>
                <w:bCs/>
                <w:sz w:val="16"/>
                <w:szCs w:val="16"/>
                <w:lang w:eastAsia="ru-RU"/>
              </w:rPr>
              <w:t>Андрей Никол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eastAsia="ru-RU"/>
              </w:rPr>
              <w:t>а</w:t>
            </w:r>
            <w:r w:rsidRPr="00AF00D7">
              <w:rPr>
                <w:rFonts w:ascii="Verdana" w:hAnsi="Verdana" w:cs="Arial"/>
                <w:b/>
                <w:bCs/>
                <w:sz w:val="16"/>
                <w:szCs w:val="16"/>
                <w:lang w:eastAsia="ru-RU"/>
              </w:rPr>
              <w:t>евич ВАСИЛЬЕВ</w:t>
            </w:r>
            <w:r>
              <w:rPr>
                <w:rFonts w:ascii="Verdana" w:hAnsi="Verdana" w:cs="Arial"/>
                <w:bCs/>
                <w:sz w:val="16"/>
                <w:szCs w:val="16"/>
                <w:lang w:eastAsia="ru-RU"/>
              </w:rPr>
              <w:t xml:space="preserve">, </w:t>
            </w:r>
            <w:r w:rsidRPr="00AF00D7">
              <w:rPr>
                <w:rFonts w:ascii="Verdana" w:hAnsi="Verdana"/>
                <w:bCs/>
                <w:color w:val="000000"/>
                <w:sz w:val="16"/>
                <w:szCs w:val="16"/>
                <w:lang w:eastAsia="ru-RU"/>
              </w:rPr>
              <w:t>менеджер ПООО "Чудской проект".</w:t>
            </w:r>
          </w:p>
          <w:p w:rsidR="00C33C3F" w:rsidRPr="0096799E" w:rsidRDefault="00C33C3F" w:rsidP="00AF00D7">
            <w:pPr>
              <w:spacing w:after="0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</w:tc>
      </w:tr>
      <w:tr w:rsidR="00C33C3F" w:rsidRPr="0096799E" w:rsidTr="00220B38">
        <w:trPr>
          <w:trHeight w:val="236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t>16.00-16.30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color w:val="1F497D"/>
                <w:sz w:val="16"/>
                <w:szCs w:val="16"/>
                <w:lang w:eastAsia="ru-RU"/>
              </w:rPr>
              <w:t>Кофе-брейк.</w:t>
            </w:r>
          </w:p>
        </w:tc>
      </w:tr>
      <w:tr w:rsidR="00C33C3F" w:rsidRPr="0096799E" w:rsidTr="00220B38">
        <w:trPr>
          <w:trHeight w:val="168"/>
        </w:trPr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C33C3F" w:rsidRPr="00EC1663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EC1663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16.30-18.00</w:t>
            </w:r>
          </w:p>
          <w:p w:rsidR="00C33C3F" w:rsidRPr="00EC1663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Администрация Псковской области</w:t>
            </w:r>
          </w:p>
          <w:p w:rsidR="00C33C3F" w:rsidRPr="0096799E" w:rsidRDefault="00C33C3F" w:rsidP="00B2018F">
            <w:pPr>
              <w:spacing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val="en-US" w:eastAsia="ru-RU"/>
              </w:rPr>
            </w:pP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C33C3F" w:rsidRPr="0096799E" w:rsidRDefault="00C33C3F" w:rsidP="00B2018F">
            <w:pPr>
              <w:spacing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val="en-US" w:eastAsia="ru-RU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t>Параллельные мероприятия</w:t>
            </w:r>
          </w:p>
        </w:tc>
      </w:tr>
      <w:tr w:rsidR="00C33C3F" w:rsidRPr="0096799E" w:rsidTr="00FD51BD">
        <w:trPr>
          <w:trHeight w:val="700"/>
        </w:trPr>
        <w:tc>
          <w:tcPr>
            <w:tcW w:w="1748" w:type="dxa"/>
            <w:vMerge/>
          </w:tcPr>
          <w:p w:rsidR="00C33C3F" w:rsidRPr="0096799E" w:rsidRDefault="00C33C3F" w:rsidP="00B2018F">
            <w:pPr>
              <w:spacing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Круглый стол 1.2. Развитие туризма как приоритетного направления приграничного сотрудничества.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Модератор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Юлия Викторовна БЕЛОБОРОДОВА, </w:t>
            </w:r>
            <w:r w:rsidRPr="00EC1663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заместитель председателя Государственного комитета Псковской области по туризму, инвестициям и пространственному развитию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Презентация туристического  проекта программы приграничного сотрудничества ЕИСП Эстония-Латвия-Россия: Нарва-Ивангород – уникальная трансграничная крепость как культурный и туристический объект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Презентация туристического  проекта программы приграничного сотрудничества ЕИСП Эстония-Латвия-Россия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«Тур Латгалия и Псков» (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Tour de Latgale &amp; Pskov"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).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C33C3F" w:rsidRPr="00AC5108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Туристско-рекреационный кластер "Псковский"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</w:t>
            </w:r>
          </w:p>
          <w:p w:rsidR="00C33C3F" w:rsidRPr="00AC5108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C510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Презентация проекта Виа Ганзетика (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Via</w:t>
            </w:r>
            <w:r w:rsidRPr="00AC510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r w:rsidRPr="00AC5108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Hanseatica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).</w:t>
            </w:r>
          </w:p>
          <w:p w:rsidR="00C33C3F" w:rsidRPr="002674F8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>
              <w:t xml:space="preserve">-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представители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Латгальск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ого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регион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а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планирования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- представители н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екоммерческо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го партнерства</w:t>
            </w:r>
            <w:r w:rsidRPr="002674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"Псковский Центр развития туризма"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bCs/>
                <w:color w:val="006699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 представители Видземского региона планирования</w:t>
            </w:r>
          </w:p>
        </w:tc>
      </w:tr>
      <w:tr w:rsidR="00C33C3F" w:rsidRPr="0096799E" w:rsidTr="00B8433D">
        <w:trPr>
          <w:trHeight w:val="2255"/>
        </w:trPr>
        <w:tc>
          <w:tcPr>
            <w:tcW w:w="1748" w:type="dxa"/>
            <w:vMerge/>
          </w:tcPr>
          <w:p w:rsidR="00C33C3F" w:rsidRPr="0096799E" w:rsidRDefault="00C33C3F" w:rsidP="00B2018F">
            <w:pPr>
              <w:spacing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33C3F" w:rsidRPr="00AC5108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AC5108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Круглый стол 1.3. Деловое сотрудничество на  приграничных территориях. </w:t>
            </w:r>
          </w:p>
          <w:p w:rsidR="00C33C3F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AC5108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  <w:r w:rsidRPr="00AC510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Модератор – Дмитрий Михайлович БЫСТРОВ,</w:t>
            </w:r>
            <w:r w:rsidRPr="00AC5108"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  <w:t xml:space="preserve"> </w:t>
            </w:r>
            <w:r w:rsidRPr="00AC510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заместитель председателя Государственного комитета Псковской области по экономическому развитию, промышленности и торговле</w:t>
            </w:r>
          </w:p>
          <w:p w:rsidR="00C33C3F" w:rsidRPr="00AC5108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10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  <w:p w:rsidR="00C33C3F" w:rsidRPr="00AC5108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10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</w:p>
          <w:p w:rsidR="00C33C3F" w:rsidRPr="00AC5108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C510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Представители муниципальных образований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приграничных территорий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AC510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 Представители делового сообщества</w:t>
            </w:r>
          </w:p>
        </w:tc>
      </w:tr>
      <w:tr w:rsidR="00C33C3F" w:rsidRPr="0096799E" w:rsidTr="00B8433D">
        <w:trPr>
          <w:trHeight w:val="460"/>
        </w:trPr>
        <w:tc>
          <w:tcPr>
            <w:tcW w:w="1748" w:type="dxa"/>
            <w:vMerge/>
          </w:tcPr>
          <w:p w:rsidR="00C33C3F" w:rsidRPr="0096799E" w:rsidRDefault="00C33C3F" w:rsidP="00B2018F">
            <w:pPr>
              <w:spacing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C33C3F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6699"/>
                <w:sz w:val="16"/>
                <w:szCs w:val="16"/>
                <w:lang w:eastAsia="ru-RU"/>
              </w:rPr>
            </w:pPr>
            <w:r w:rsidRPr="00AC5108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Посещение проектов сотрудничества Программы Эстония-Латвия-Россия, расположенных в Пскове и Псковской области 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(п</w:t>
            </w:r>
            <w:r w:rsidRPr="00AC5108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 приглашениям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)</w:t>
            </w:r>
          </w:p>
        </w:tc>
      </w:tr>
      <w:tr w:rsidR="00C33C3F" w:rsidRPr="0096799E" w:rsidTr="00220B38">
        <w:trPr>
          <w:trHeight w:val="306"/>
        </w:trPr>
        <w:tc>
          <w:tcPr>
            <w:tcW w:w="1748" w:type="dxa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18.00–19.00</w:t>
            </w:r>
          </w:p>
        </w:tc>
        <w:tc>
          <w:tcPr>
            <w:tcW w:w="8884" w:type="dxa"/>
            <w:gridSpan w:val="2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Переезд участников к месту проведения  приема </w:t>
            </w:r>
          </w:p>
        </w:tc>
      </w:tr>
      <w:tr w:rsidR="00C33C3F" w:rsidRPr="0096799E" w:rsidTr="00220B38">
        <w:trPr>
          <w:trHeight w:val="315"/>
        </w:trPr>
        <w:tc>
          <w:tcPr>
            <w:tcW w:w="1748" w:type="dxa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19.00-21.00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 Приказные Палаты</w:t>
            </w:r>
          </w:p>
        </w:tc>
        <w:tc>
          <w:tcPr>
            <w:tcW w:w="8884" w:type="dxa"/>
            <w:gridSpan w:val="2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Официальный прием от имени губернатора Псковской области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. </w:t>
            </w:r>
          </w:p>
        </w:tc>
      </w:tr>
    </w:tbl>
    <w:p w:rsidR="00C33C3F" w:rsidRPr="0096799E" w:rsidRDefault="00C33C3F" w:rsidP="00B2018F">
      <w:pPr>
        <w:spacing w:after="0" w:line="240" w:lineRule="auto"/>
        <w:ind w:left="-284"/>
        <w:jc w:val="both"/>
        <w:rPr>
          <w:rFonts w:ascii="Verdana" w:hAnsi="Verdana" w:cs="Arial"/>
          <w:b/>
          <w:bCs/>
          <w:color w:val="006699"/>
          <w:sz w:val="16"/>
          <w:szCs w:val="16"/>
        </w:rPr>
      </w:pPr>
      <w:r>
        <w:rPr>
          <w:rFonts w:ascii="Verdana" w:hAnsi="Verdana" w:cs="Arial"/>
          <w:b/>
          <w:bCs/>
          <w:color w:val="006699"/>
          <w:sz w:val="16"/>
          <w:szCs w:val="16"/>
        </w:rPr>
        <w:t xml:space="preserve">На полях конференции состоится очередное </w:t>
      </w:r>
      <w:r w:rsidRPr="0096799E">
        <w:rPr>
          <w:rFonts w:ascii="Verdana" w:hAnsi="Verdana" w:cs="Arial"/>
          <w:b/>
          <w:bCs/>
          <w:color w:val="006699"/>
          <w:sz w:val="16"/>
          <w:szCs w:val="16"/>
        </w:rPr>
        <w:t>заседани</w:t>
      </w:r>
      <w:r>
        <w:rPr>
          <w:rFonts w:ascii="Verdana" w:hAnsi="Verdana" w:cs="Arial"/>
          <w:b/>
          <w:bCs/>
          <w:color w:val="006699"/>
          <w:sz w:val="16"/>
          <w:szCs w:val="16"/>
        </w:rPr>
        <w:t>е</w:t>
      </w:r>
      <w:r w:rsidRPr="0096799E">
        <w:rPr>
          <w:rFonts w:ascii="Verdana" w:hAnsi="Verdana" w:cs="Arial"/>
          <w:b/>
          <w:bCs/>
          <w:color w:val="006699"/>
          <w:sz w:val="16"/>
          <w:szCs w:val="16"/>
        </w:rPr>
        <w:t xml:space="preserve"> Координационного совета по приграничному и межрегиональному сотрудничеству при полномочном представителе Президента РФ в СЗФО.</w:t>
      </w:r>
    </w:p>
    <w:p w:rsidR="00C33C3F" w:rsidRPr="0096799E" w:rsidRDefault="00C33C3F" w:rsidP="00B2018F">
      <w:pPr>
        <w:spacing w:after="0" w:line="240" w:lineRule="auto"/>
        <w:ind w:left="-284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96799E">
        <w:rPr>
          <w:rFonts w:ascii="Verdana" w:hAnsi="Verdana" w:cs="Arial"/>
          <w:b/>
          <w:bCs/>
          <w:color w:val="000000"/>
          <w:sz w:val="16"/>
          <w:szCs w:val="16"/>
        </w:rPr>
        <w:t xml:space="preserve">В течение всего дня будет действовать выставка проектных идей и реализованных проектов в рамках программ приграничного сотрудничества Европейского инструмента соседства и партнерства.  </w:t>
      </w:r>
    </w:p>
    <w:p w:rsidR="00C33C3F" w:rsidRPr="0096799E" w:rsidRDefault="00C33C3F" w:rsidP="00B2018F">
      <w:pPr>
        <w:spacing w:after="0" w:line="240" w:lineRule="auto"/>
        <w:jc w:val="both"/>
        <w:rPr>
          <w:rFonts w:ascii="Verdana" w:hAnsi="Verdana"/>
          <w:b/>
          <w:sz w:val="16"/>
          <w:szCs w:val="16"/>
          <w:lang w:eastAsia="ru-RU"/>
        </w:rPr>
      </w:pPr>
    </w:p>
    <w:p w:rsidR="00C33C3F" w:rsidRPr="0096799E" w:rsidRDefault="00C33C3F" w:rsidP="00B2018F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eastAsia="ru-RU"/>
        </w:rPr>
      </w:pPr>
      <w:r w:rsidRPr="0096799E">
        <w:rPr>
          <w:rFonts w:ascii="Verdana" w:hAnsi="Verdana"/>
          <w:b/>
          <w:sz w:val="16"/>
          <w:szCs w:val="16"/>
          <w:lang w:eastAsia="ru-RU"/>
        </w:rPr>
        <w:t>7 сентября, пятница</w:t>
      </w:r>
    </w:p>
    <w:p w:rsidR="00C33C3F" w:rsidRPr="0096799E" w:rsidRDefault="00C33C3F" w:rsidP="00B2018F">
      <w:pPr>
        <w:spacing w:after="0" w:line="240" w:lineRule="auto"/>
        <w:jc w:val="both"/>
        <w:rPr>
          <w:rFonts w:ascii="Verdana" w:hAnsi="Verdana"/>
          <w:b/>
          <w:sz w:val="16"/>
          <w:szCs w:val="16"/>
          <w:lang w:eastAsia="ru-RU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02"/>
        <w:gridCol w:w="4252"/>
        <w:gridCol w:w="4678"/>
      </w:tblGrid>
      <w:tr w:rsidR="00C33C3F" w:rsidRPr="0096799E" w:rsidTr="00220B38">
        <w:trPr>
          <w:trHeight w:val="255"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96799E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 xml:space="preserve">Мероприятия </w:t>
            </w:r>
          </w:p>
        </w:tc>
      </w:tr>
      <w:tr w:rsidR="00C33C3F" w:rsidRPr="0096799E" w:rsidTr="00220B38">
        <w:trPr>
          <w:trHeight w:val="255"/>
        </w:trPr>
        <w:tc>
          <w:tcPr>
            <w:tcW w:w="1702" w:type="dxa"/>
            <w:tcBorders>
              <w:top w:val="single" w:sz="4" w:space="0" w:color="auto"/>
            </w:tcBorders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08.30-09.30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color w:val="1F497D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Регистрация</w:t>
            </w:r>
          </w:p>
        </w:tc>
      </w:tr>
      <w:tr w:rsidR="00C33C3F" w:rsidRPr="0096799E" w:rsidTr="00FD51BD">
        <w:trPr>
          <w:trHeight w:val="1941"/>
        </w:trPr>
        <w:tc>
          <w:tcPr>
            <w:tcW w:w="1702" w:type="dxa"/>
            <w:tcBorders>
              <w:top w:val="single" w:sz="4" w:space="0" w:color="auto"/>
            </w:tcBorders>
            <w:noWrap/>
          </w:tcPr>
          <w:p w:rsidR="00C33C3F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9.30-10.15</w:t>
            </w:r>
          </w:p>
          <w:p w:rsidR="00C33C3F" w:rsidRPr="00EC1663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Администрация Псковской области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Крупномасштабные проекты в сфере транспорта и логистики. Развитие пограничной инфраструктуры.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Модератор –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Унда ОЗОЛИНА,</w:t>
            </w:r>
            <w:r w:rsidRPr="0096799E">
              <w:rPr>
                <w:rStyle w:val="Strong"/>
                <w:rFonts w:ascii="Verdana" w:hAnsi="Verdana"/>
                <w:color w:val="132632"/>
                <w:sz w:val="16"/>
                <w:szCs w:val="16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глава объединенного технического секретариата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1. Модернизация пограничной инфраструктуры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Презентация крупномасштабных проектов программы приграничного сотрудничества ЕИСП Эстония-Латвия-Россия:</w:t>
            </w:r>
          </w:p>
          <w:p w:rsidR="00C33C3F" w:rsidRPr="006753B6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6753B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У</w:t>
            </w:r>
            <w:r w:rsidRPr="006753B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лучшение пропускной способности Вярско-Печорской дороги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;</w:t>
            </w:r>
            <w:r w:rsidRPr="006753B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C33C3F" w:rsidRPr="006753B6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6753B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Комплексная реконструкция пунктов пересечения границы в Ивангороде и Нарве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;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6753B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 Реконструкция пограничного пункта пропуска «Вьентули» (Латвия) и оборудование пункта пропуска «Брунишево» (Россия)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</w:t>
            </w:r>
          </w:p>
          <w:p w:rsidR="00C33C3F" w:rsidRPr="00B2018F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авиасообщение Псков-Даугавпилс.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Дмитрий Владимирович РАВИКОВИЧ</w:t>
            </w:r>
            <w:r w:rsidRPr="0096799E">
              <w:rPr>
                <w:rFonts w:ascii="Verdana" w:hAnsi="Verdana" w:cs="Arial"/>
                <w:sz w:val="16"/>
                <w:szCs w:val="16"/>
                <w:lang w:eastAsia="ru-RU"/>
              </w:rPr>
              <w:t xml:space="preserve">,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председатель Государственного комитета Псковской области по экономическому развитию, промышленности и торговле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 представители организаций, реализующих проекты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Открытие конференции «Трилогия».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Модератор –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</w:p>
        </w:tc>
      </w:tr>
      <w:tr w:rsidR="00C33C3F" w:rsidRPr="0096799E" w:rsidTr="00220B38">
        <w:trPr>
          <w:trHeight w:val="255"/>
        </w:trPr>
        <w:tc>
          <w:tcPr>
            <w:tcW w:w="1702" w:type="dxa"/>
            <w:tcBorders>
              <w:top w:val="single" w:sz="4" w:space="0" w:color="auto"/>
            </w:tcBorders>
            <w:noWrap/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10.15-11.30</w:t>
            </w:r>
          </w:p>
          <w:p w:rsidR="00C33C3F" w:rsidRPr="00EC1663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Администрация Псковской области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33C3F" w:rsidRDefault="00C33C3F" w:rsidP="00B2018F">
            <w:pPr>
              <w:shd w:val="clear" w:color="auto" w:fill="C6D9F1"/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Деятельность Совета Министров Северных Стран на Северо-Западе России. Проекты, реализуемые на территории Псковской области. 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  <w:p w:rsidR="00C33C3F" w:rsidRPr="00DD4582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Модератор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D458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Мика Бёдекер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DD4582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директор информационного бюро СМСС в Санкт-Петербурге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D21FED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проект</w:t>
            </w:r>
            <w:r w:rsidRPr="00D21FED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«</w:t>
            </w:r>
            <w:r w:rsidRPr="00D21FED">
              <w:rPr>
                <w:rFonts w:ascii="Verdana" w:hAnsi="Verdana"/>
                <w:sz w:val="16"/>
                <w:szCs w:val="16"/>
              </w:rPr>
              <w:t>Арена зеленых решений</w:t>
            </w:r>
            <w:r w:rsidRPr="00D21FED">
              <w:rPr>
                <w:rFonts w:ascii="Verdana" w:hAnsi="Verdana"/>
                <w:bCs/>
                <w:color w:val="000000"/>
                <w:sz w:val="16"/>
                <w:szCs w:val="16"/>
              </w:rPr>
              <w:t> </w:t>
            </w:r>
            <w:r w:rsidRPr="00D21FED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Северных стран и Северо-Запада России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».</w:t>
            </w:r>
          </w:p>
          <w:p w:rsidR="00C33C3F" w:rsidRPr="00AC2769" w:rsidRDefault="00C33C3F" w:rsidP="00B2018F">
            <w:pPr>
              <w:pStyle w:val="Heading1"/>
              <w:spacing w:before="0"/>
              <w:jc w:val="both"/>
              <w:rPr>
                <w:rFonts w:ascii="Verdana" w:hAnsi="Verdana" w:cs="Arial"/>
                <w:bCs w:val="0"/>
                <w:color w:val="000000"/>
                <w:sz w:val="16"/>
                <w:szCs w:val="16"/>
              </w:rPr>
            </w:pPr>
            <w:r w:rsidRPr="00220B38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- Ļšīćšąģģą ļīāūųåķč˙ óšīāķ˙ źīģļåņåķņķīńņč č šąēāčņč˙ ńåņåāīćī ńīņšóäķč÷åńņāą ń ļąšņķåšąģč Ńåāåšī-ēąļąäķīćī šåćčīķą Šīńńčč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.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DD458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Елена Георгиевна БЕЛОВА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DD4582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ученый секретарь ЗАО МЦСЭИ "Леонтьевский центр"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;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представители Администрации Псковской области</w:t>
            </w:r>
            <w:r w:rsidRPr="00DD458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C33C3F" w:rsidRPr="00DD4582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представители Совета Министров Северных Стран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color w:val="1F497D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Пленарное заседание 1. Транспорт и логистика в регионе Балтийского моря. Доступность как приоритет</w:t>
            </w:r>
            <w:r w:rsidRPr="0096799E">
              <w:rPr>
                <w:rFonts w:ascii="Verdana" w:hAnsi="Verdana"/>
                <w:b/>
                <w:color w:val="1F497D"/>
                <w:sz w:val="16"/>
                <w:szCs w:val="16"/>
                <w:lang w:eastAsia="ru-RU"/>
              </w:rPr>
              <w:t>.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Модератор –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Вопросы: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Приглашены к выступлению: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</w:tc>
      </w:tr>
      <w:tr w:rsidR="00C33C3F" w:rsidRPr="0096799E" w:rsidTr="00220B38">
        <w:trPr>
          <w:trHeight w:val="255"/>
        </w:trPr>
        <w:tc>
          <w:tcPr>
            <w:tcW w:w="1702" w:type="dxa"/>
            <w:tcBorders>
              <w:top w:val="single" w:sz="4" w:space="0" w:color="auto"/>
            </w:tcBorders>
            <w:noWrap/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11.30-12.00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Кофе-брейк</w:t>
            </w:r>
          </w:p>
        </w:tc>
      </w:tr>
      <w:tr w:rsidR="00C33C3F" w:rsidRPr="0096799E" w:rsidTr="00220B38">
        <w:trPr>
          <w:trHeight w:val="204"/>
        </w:trPr>
        <w:tc>
          <w:tcPr>
            <w:tcW w:w="1702" w:type="dxa"/>
            <w:vMerge w:val="restart"/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12.00-13.00</w:t>
            </w:r>
          </w:p>
          <w:p w:rsidR="00C33C3F" w:rsidRPr="00EC1663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Администрация Псковской области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noWrap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Параллельные мероприятия</w:t>
            </w:r>
          </w:p>
        </w:tc>
      </w:tr>
      <w:tr w:rsidR="00C33C3F" w:rsidRPr="0096799E" w:rsidTr="00FD51BD">
        <w:trPr>
          <w:trHeight w:val="779"/>
        </w:trPr>
        <w:tc>
          <w:tcPr>
            <w:tcW w:w="1702" w:type="dxa"/>
            <w:vMerge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shd w:val="clear" w:color="auto" w:fill="D6E3BC"/>
          </w:tcPr>
          <w:p w:rsidR="00C33C3F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  <w:lang w:eastAsia="ru-RU"/>
              </w:rPr>
              <w:t xml:space="preserve">Реализация программ Европейского инструмента соседства и партнерства. Обмен опытом. 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  <w:lang w:eastAsia="ru-RU"/>
              </w:rPr>
              <w:t xml:space="preserve">Перспективы развития на будущий программный период 2014-2020 гг.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Вопросы:</w:t>
            </w:r>
          </w:p>
          <w:p w:rsidR="00C33C3F" w:rsidRPr="0096799E" w:rsidRDefault="00C33C3F" w:rsidP="00B2018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0" w:firstLine="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Презентация законодательной основы программ ЕИСП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</w:t>
            </w:r>
          </w:p>
          <w:p w:rsidR="00C33C3F" w:rsidRPr="0096799E" w:rsidRDefault="00C33C3F" w:rsidP="00B2018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0" w:firstLine="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Взгляды, ожидания, позиции участвующих сторон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Приглашены к выступлению: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Маркус КОРНАРО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, директор по вопросам политики соседства Генерального директората развития и сотрудничества Комиссии Европейского Союза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>-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Представитель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Объединенный управляющий орган ЕИСП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«Эстония-Латвия-Россия»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Криста КАМПУС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, заведующая бюро европейского территориального сотрудничества Министерства внутренних дел Эстонской Республики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Рафаль БАЛИНСКИ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, заместитель директора Департамента территориального сотрудничества Министерства ре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гионального развития Республики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Польша 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Гедиминас ЧЕСОНИС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, заведующий отделом регионального развития Департамента региональной политики Министерства внутренних дел Литовской Республики</w:t>
            </w:r>
          </w:p>
          <w:p w:rsidR="00C33C3F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Петри ХААПАЛАЙНЕН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, старший советник подразделения регионального развития Министерства занятости и экономического развития Финляндской Республики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Пяйви ЭКДАЛЬ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, директор Объединенного управляющего органа ПГС ЕИСП «Коларктик»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C33C3F" w:rsidRDefault="00C33C3F" w:rsidP="00B2018F">
            <w:pPr>
              <w:widowControl w:val="0"/>
              <w:spacing w:after="0" w:line="240" w:lineRule="auto"/>
              <w:ind w:right="17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представитель,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  <w:lang w:eastAsia="ru-RU"/>
              </w:rPr>
              <w:t xml:space="preserve"> Объединенный управляющий орган ЕИСП «Литва-Польша-Россия» 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Пленарное заседание 2.</w:t>
            </w:r>
            <w:r w:rsidRPr="009431B7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D21FED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Транспортно-логистический комплекс Псковской области. Потенциал и направления развития.</w:t>
            </w:r>
          </w:p>
          <w:p w:rsidR="00C33C3F" w:rsidRPr="0055079D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Модератор –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Вопросы: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Приглашены к выступлению:</w:t>
            </w:r>
          </w:p>
        </w:tc>
      </w:tr>
      <w:tr w:rsidR="00C33C3F" w:rsidRPr="0096799E" w:rsidTr="00220B38">
        <w:trPr>
          <w:trHeight w:val="502"/>
        </w:trPr>
        <w:tc>
          <w:tcPr>
            <w:tcW w:w="1702" w:type="dxa"/>
          </w:tcPr>
          <w:p w:rsidR="00C33C3F" w:rsidRPr="00EC1663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13.00-14.00</w:t>
            </w: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br/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Администрация Псковской области</w:t>
            </w:r>
          </w:p>
          <w:p w:rsidR="00C33C3F" w:rsidRPr="00254098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C6D9F1"/>
          </w:tcPr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Заключительное заседание конференции. Подведение итогов.</w:t>
            </w:r>
          </w:p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Слава Трофимович ХОДЬКО,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вице-президент, председатель Исполнительного комитета Ассоциации экономического взаимодействия субъектов Северо-Запада Российской Федерации (Ассоциация «Северо-Запад») 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- Максим Александрович ТРАВНИКОВ</w:t>
            </w: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заместитель министра регионального развития Российской Федерации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6799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- </w:t>
            </w:r>
            <w:r w:rsidRPr="0096799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Геннадий Андреевич БЕЗЛОБЕНКО</w:t>
            </w:r>
            <w:r w:rsidRPr="0096799E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Pr="0096799E">
              <w:rPr>
                <w:rFonts w:ascii="Verdana" w:hAnsi="Verdana" w:cs="Arial"/>
                <w:sz w:val="16"/>
                <w:szCs w:val="16"/>
              </w:rPr>
              <w:t>заместитель губернатора Псковской области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FFC000"/>
          </w:tcPr>
          <w:p w:rsidR="00C33C3F" w:rsidRDefault="00C33C3F" w:rsidP="00B2018F">
            <w:pPr>
              <w:widowControl w:val="0"/>
              <w:spacing w:after="0"/>
              <w:ind w:right="17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Пленарное заседание 3.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 Инвестиционные возможности отрасли. Приоритетные проекты.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ru-RU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Модератор -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Вопросы:</w:t>
            </w:r>
          </w:p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sz w:val="16"/>
                <w:szCs w:val="16"/>
              </w:rPr>
              <w:t>Приглашены к выступлению:</w:t>
            </w:r>
          </w:p>
          <w:p w:rsidR="00C33C3F" w:rsidRPr="0096799E" w:rsidRDefault="00C33C3F" w:rsidP="00B201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3C3F" w:rsidRPr="0096799E" w:rsidTr="00220B38">
        <w:trPr>
          <w:trHeight w:val="288"/>
        </w:trPr>
        <w:tc>
          <w:tcPr>
            <w:tcW w:w="1702" w:type="dxa"/>
            <w:tcBorders>
              <w:bottom w:val="single" w:sz="4" w:space="0" w:color="auto"/>
            </w:tcBorders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14.00-15.00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A11F61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Неформальное общение. Фуршет по случаю окончания конференции</w:t>
            </w:r>
          </w:p>
        </w:tc>
      </w:tr>
      <w:tr w:rsidR="00C33C3F" w:rsidRPr="0096799E" w:rsidTr="00A11F61">
        <w:trPr>
          <w:trHeight w:val="466"/>
        </w:trPr>
        <w:tc>
          <w:tcPr>
            <w:tcW w:w="1702" w:type="dxa"/>
            <w:tcBorders>
              <w:bottom w:val="single" w:sz="4" w:space="0" w:color="auto"/>
            </w:tcBorders>
          </w:tcPr>
          <w:p w:rsidR="00C33C3F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15.00-16.00</w:t>
            </w:r>
          </w:p>
          <w:p w:rsidR="00C33C3F" w:rsidRPr="00254098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Старый Изборск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3C3F" w:rsidRPr="00A11F61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</w:pPr>
            <w:r w:rsidRPr="00A11F61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Организация неформальных консультаций по организации приграничного сотрудничества на программный период 2014-2020 гг. Перспективы развития программы «Эстония-Латвия-Россия»</w:t>
            </w:r>
            <w:r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 xml:space="preserve"> (по приглашениям)</w:t>
            </w:r>
          </w:p>
        </w:tc>
      </w:tr>
      <w:tr w:rsidR="00C33C3F" w:rsidRPr="0096799E" w:rsidTr="00220B38">
        <w:trPr>
          <w:trHeight w:val="318"/>
        </w:trPr>
        <w:tc>
          <w:tcPr>
            <w:tcW w:w="1702" w:type="dxa"/>
            <w:tcBorders>
              <w:bottom w:val="single" w:sz="4" w:space="0" w:color="auto"/>
            </w:tcBorders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16.00-16.30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33C3F" w:rsidRPr="0096799E" w:rsidRDefault="00C33C3F" w:rsidP="00B2018F">
            <w:pPr>
              <w:widowControl w:val="0"/>
              <w:spacing w:after="0" w:line="240" w:lineRule="auto"/>
              <w:ind w:right="170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</w:tr>
      <w:tr w:rsidR="00C33C3F" w:rsidRPr="0096799E" w:rsidTr="00220B38">
        <w:trPr>
          <w:trHeight w:val="257"/>
        </w:trPr>
        <w:tc>
          <w:tcPr>
            <w:tcW w:w="1702" w:type="dxa"/>
            <w:tcBorders>
              <w:top w:val="single" w:sz="4" w:space="0" w:color="auto"/>
            </w:tcBorders>
          </w:tcPr>
          <w:p w:rsidR="00C33C3F" w:rsidRPr="0096799E" w:rsidRDefault="00C33C3F" w:rsidP="00B2018F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  <w:r w:rsidRPr="0096799E"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  <w:t>16.30-18.00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C33C3F" w:rsidRPr="0096799E" w:rsidRDefault="00C33C3F" w:rsidP="00B2018F">
            <w:pPr>
              <w:spacing w:line="240" w:lineRule="auto"/>
              <w:jc w:val="both"/>
              <w:rPr>
                <w:rFonts w:ascii="Verdana" w:hAnsi="Verdana" w:cs="Arial"/>
                <w:b/>
                <w:bCs/>
                <w:color w:val="006699"/>
                <w:sz w:val="16"/>
                <w:szCs w:val="16"/>
              </w:rPr>
            </w:pPr>
          </w:p>
        </w:tc>
      </w:tr>
    </w:tbl>
    <w:p w:rsidR="00C33C3F" w:rsidRPr="0096799E" w:rsidRDefault="00C33C3F" w:rsidP="00B2018F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sectPr w:rsidR="00C33C3F" w:rsidRPr="0096799E" w:rsidSect="00A022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3F" w:rsidRDefault="00C33C3F" w:rsidP="00082F06">
      <w:pPr>
        <w:spacing w:after="0" w:line="240" w:lineRule="auto"/>
      </w:pPr>
      <w:r>
        <w:separator/>
      </w:r>
    </w:p>
  </w:endnote>
  <w:endnote w:type="continuationSeparator" w:id="1">
    <w:p w:rsidR="00C33C3F" w:rsidRDefault="00C33C3F" w:rsidP="0008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3F" w:rsidRDefault="00C33C3F" w:rsidP="00082F06">
      <w:pPr>
        <w:spacing w:after="0" w:line="240" w:lineRule="auto"/>
      </w:pPr>
      <w:r>
        <w:separator/>
      </w:r>
    </w:p>
  </w:footnote>
  <w:footnote w:type="continuationSeparator" w:id="1">
    <w:p w:rsidR="00C33C3F" w:rsidRDefault="00C33C3F" w:rsidP="0008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EC4"/>
    <w:multiLevelType w:val="hybridMultilevel"/>
    <w:tmpl w:val="AF6E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E7066"/>
    <w:multiLevelType w:val="hybridMultilevel"/>
    <w:tmpl w:val="93F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71A01"/>
    <w:multiLevelType w:val="hybridMultilevel"/>
    <w:tmpl w:val="7C7E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2288A"/>
    <w:multiLevelType w:val="hybridMultilevel"/>
    <w:tmpl w:val="9A5ADAB8"/>
    <w:lvl w:ilvl="0" w:tplc="0419000F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5D5D109E"/>
    <w:multiLevelType w:val="hybridMultilevel"/>
    <w:tmpl w:val="61C0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41DFA"/>
    <w:multiLevelType w:val="hybridMultilevel"/>
    <w:tmpl w:val="FBF48648"/>
    <w:lvl w:ilvl="0" w:tplc="A960733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06"/>
    <w:rsid w:val="00013ACE"/>
    <w:rsid w:val="00032FC3"/>
    <w:rsid w:val="00043197"/>
    <w:rsid w:val="000439F1"/>
    <w:rsid w:val="00057797"/>
    <w:rsid w:val="00082F06"/>
    <w:rsid w:val="000B1170"/>
    <w:rsid w:val="000B3FC2"/>
    <w:rsid w:val="000B4C9C"/>
    <w:rsid w:val="000D662C"/>
    <w:rsid w:val="001425AE"/>
    <w:rsid w:val="00152A72"/>
    <w:rsid w:val="00164DBD"/>
    <w:rsid w:val="00185875"/>
    <w:rsid w:val="00201BFD"/>
    <w:rsid w:val="002131D0"/>
    <w:rsid w:val="00220B38"/>
    <w:rsid w:val="0022549A"/>
    <w:rsid w:val="002509CC"/>
    <w:rsid w:val="0025369B"/>
    <w:rsid w:val="00253A8C"/>
    <w:rsid w:val="00254098"/>
    <w:rsid w:val="00256104"/>
    <w:rsid w:val="002561AB"/>
    <w:rsid w:val="002674F8"/>
    <w:rsid w:val="00292C5F"/>
    <w:rsid w:val="002B45FB"/>
    <w:rsid w:val="002D70BE"/>
    <w:rsid w:val="003448D4"/>
    <w:rsid w:val="00376DCE"/>
    <w:rsid w:val="003E16C4"/>
    <w:rsid w:val="00415B70"/>
    <w:rsid w:val="00424CD7"/>
    <w:rsid w:val="00495CD7"/>
    <w:rsid w:val="004C0A7D"/>
    <w:rsid w:val="0050091A"/>
    <w:rsid w:val="0051503F"/>
    <w:rsid w:val="005223E1"/>
    <w:rsid w:val="0055079D"/>
    <w:rsid w:val="00551800"/>
    <w:rsid w:val="00565ED4"/>
    <w:rsid w:val="005C3D77"/>
    <w:rsid w:val="005D74DC"/>
    <w:rsid w:val="005E4ADD"/>
    <w:rsid w:val="006415EA"/>
    <w:rsid w:val="0067447C"/>
    <w:rsid w:val="006753B6"/>
    <w:rsid w:val="00695219"/>
    <w:rsid w:val="006D3D95"/>
    <w:rsid w:val="00707964"/>
    <w:rsid w:val="00707E76"/>
    <w:rsid w:val="00717F2F"/>
    <w:rsid w:val="00763B31"/>
    <w:rsid w:val="008013D5"/>
    <w:rsid w:val="00855D21"/>
    <w:rsid w:val="00881978"/>
    <w:rsid w:val="00895D71"/>
    <w:rsid w:val="008A113D"/>
    <w:rsid w:val="008C6DE9"/>
    <w:rsid w:val="008D0D08"/>
    <w:rsid w:val="00901971"/>
    <w:rsid w:val="00930622"/>
    <w:rsid w:val="009431B7"/>
    <w:rsid w:val="0096799E"/>
    <w:rsid w:val="00994AA3"/>
    <w:rsid w:val="00994CC8"/>
    <w:rsid w:val="009F14A1"/>
    <w:rsid w:val="00A022BA"/>
    <w:rsid w:val="00A032B5"/>
    <w:rsid w:val="00A03904"/>
    <w:rsid w:val="00A11F61"/>
    <w:rsid w:val="00A3156D"/>
    <w:rsid w:val="00A57A86"/>
    <w:rsid w:val="00A73D1E"/>
    <w:rsid w:val="00A84656"/>
    <w:rsid w:val="00A91808"/>
    <w:rsid w:val="00AB2A9C"/>
    <w:rsid w:val="00AB319B"/>
    <w:rsid w:val="00AC2769"/>
    <w:rsid w:val="00AC5108"/>
    <w:rsid w:val="00AF00D7"/>
    <w:rsid w:val="00B2018F"/>
    <w:rsid w:val="00B6266E"/>
    <w:rsid w:val="00B8433D"/>
    <w:rsid w:val="00BC5367"/>
    <w:rsid w:val="00BC5EB8"/>
    <w:rsid w:val="00C33BB7"/>
    <w:rsid w:val="00C33C3F"/>
    <w:rsid w:val="00C63E49"/>
    <w:rsid w:val="00C70A43"/>
    <w:rsid w:val="00C70C52"/>
    <w:rsid w:val="00CA31A7"/>
    <w:rsid w:val="00CD5205"/>
    <w:rsid w:val="00CE3776"/>
    <w:rsid w:val="00D00791"/>
    <w:rsid w:val="00D21FED"/>
    <w:rsid w:val="00D22923"/>
    <w:rsid w:val="00D35032"/>
    <w:rsid w:val="00D40807"/>
    <w:rsid w:val="00D605BA"/>
    <w:rsid w:val="00D647DF"/>
    <w:rsid w:val="00DD4582"/>
    <w:rsid w:val="00E16EDC"/>
    <w:rsid w:val="00E42A76"/>
    <w:rsid w:val="00E55175"/>
    <w:rsid w:val="00EC1663"/>
    <w:rsid w:val="00EF76E9"/>
    <w:rsid w:val="00F1603C"/>
    <w:rsid w:val="00F416CC"/>
    <w:rsid w:val="00F808CF"/>
    <w:rsid w:val="00F812D2"/>
    <w:rsid w:val="00F86917"/>
    <w:rsid w:val="00FC4269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D7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B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F06"/>
    <w:pPr>
      <w:keepNext/>
      <w:spacing w:after="0" w:line="240" w:lineRule="auto"/>
      <w:ind w:firstLine="624"/>
      <w:jc w:val="center"/>
      <w:outlineLvl w:val="2"/>
    </w:pPr>
    <w:rPr>
      <w:rFonts w:ascii="Arial" w:eastAsia="Times New Roman" w:hAnsi="Arial" w:cs="Arial"/>
      <w:b/>
      <w:cap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B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2F06"/>
    <w:rPr>
      <w:rFonts w:ascii="Arial" w:hAnsi="Arial" w:cs="Arial"/>
      <w:b/>
      <w:cap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8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F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2F06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F06"/>
    <w:rPr>
      <w:rFonts w:cs="Times New Roman"/>
    </w:rPr>
  </w:style>
  <w:style w:type="table" w:styleId="TableGrid">
    <w:name w:val="Table Grid"/>
    <w:basedOn w:val="TableNormal"/>
    <w:uiPriority w:val="99"/>
    <w:rsid w:val="00082F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70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509CC"/>
    <w:rPr>
      <w:rFonts w:cs="Times New Roman"/>
    </w:rPr>
  </w:style>
  <w:style w:type="character" w:styleId="Strong">
    <w:name w:val="Strong"/>
    <w:basedOn w:val="DefaultParagraphFont"/>
    <w:uiPriority w:val="99"/>
    <w:qFormat/>
    <w:rsid w:val="00CE37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47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21FE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8581</Words>
  <Characters>4892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проект 6 06 2012-</dc:title>
  <dc:subject/>
  <dc:creator>asz-21</dc:creator>
  <cp:keywords/>
  <dc:description/>
  <cp:lastModifiedBy> </cp:lastModifiedBy>
  <cp:revision>2</cp:revision>
  <dcterms:created xsi:type="dcterms:W3CDTF">2012-06-08T10:33:00Z</dcterms:created>
  <dcterms:modified xsi:type="dcterms:W3CDTF">2012-06-08T10:33:00Z</dcterms:modified>
</cp:coreProperties>
</file>